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F3F8" w14:textId="77777777" w:rsidR="00CE20B6" w:rsidRDefault="00CE20B6"/>
    <w:p w14:paraId="63F678B6" w14:textId="044207F3" w:rsidR="00CE20B6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230-01/2</w:t>
      </w:r>
      <w:r w:rsidR="001F3E6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-01/01</w:t>
      </w:r>
    </w:p>
    <w:p w14:paraId="0181D5A2" w14:textId="14EA75F4" w:rsidR="00CE20B6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2103-16-01-2</w:t>
      </w:r>
      <w:r w:rsidR="001F3E6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-02</w:t>
      </w:r>
    </w:p>
    <w:p w14:paraId="6CED5076" w14:textId="77777777" w:rsidR="00CE20B6" w:rsidRDefault="00CE20B6">
      <w:pPr>
        <w:rPr>
          <w:rFonts w:ascii="Arial" w:hAnsi="Arial" w:cs="Arial"/>
          <w:sz w:val="22"/>
          <w:szCs w:val="22"/>
        </w:rPr>
      </w:pPr>
    </w:p>
    <w:p w14:paraId="6734A9F0" w14:textId="04C11A36" w:rsidR="00CE20B6" w:rsidRDefault="00000000">
      <w:r>
        <w:rPr>
          <w:rFonts w:ascii="Arial" w:hAnsi="Arial" w:cs="Arial"/>
          <w:sz w:val="22"/>
          <w:szCs w:val="22"/>
        </w:rPr>
        <w:t>U Severinu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1F3E63">
        <w:rPr>
          <w:rFonts w:ascii="Arial" w:hAnsi="Arial" w:cs="Arial"/>
          <w:color w:val="000000"/>
          <w:sz w:val="22"/>
          <w:szCs w:val="22"/>
        </w:rPr>
        <w:t>19</w:t>
      </w:r>
      <w:r w:rsidR="00BE151F">
        <w:rPr>
          <w:rFonts w:ascii="Arial" w:hAnsi="Arial" w:cs="Arial"/>
          <w:color w:val="000000"/>
          <w:sz w:val="22"/>
          <w:szCs w:val="22"/>
        </w:rPr>
        <w:t>.</w:t>
      </w:r>
      <w:r w:rsidR="001F3E63">
        <w:rPr>
          <w:rFonts w:ascii="Arial" w:hAnsi="Arial" w:cs="Arial"/>
          <w:color w:val="000000"/>
          <w:sz w:val="22"/>
          <w:szCs w:val="22"/>
        </w:rPr>
        <w:t xml:space="preserve"> siječnja 2026.</w:t>
      </w:r>
      <w:r w:rsidR="00BE151F">
        <w:rPr>
          <w:rFonts w:ascii="Arial" w:hAnsi="Arial" w:cs="Arial"/>
          <w:color w:val="000000"/>
          <w:sz w:val="22"/>
          <w:szCs w:val="22"/>
        </w:rPr>
        <w:t xml:space="preserve"> </w:t>
      </w:r>
      <w:r w:rsidR="0005498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68574B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3FE9C2CB" w14:textId="77777777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Na temelju </w:t>
      </w:r>
      <w:bookmarkStart w:id="0" w:name="OLE_LINK1"/>
      <w:bookmarkStart w:id="1" w:name="OLE_LINK2"/>
      <w:r>
        <w:rPr>
          <w:rFonts w:ascii="Arial" w:hAnsi="Arial" w:cs="Arial"/>
          <w:b w:val="0"/>
          <w:sz w:val="22"/>
          <w:szCs w:val="22"/>
          <w:lang w:val="hr-HR"/>
        </w:rPr>
        <w:t>čl. 48. Zakona o lokalnoj i područnoj (regionalnoj) samoupravi (NN 33/01, 60/01, 129/05, 109/07, 125/08, 36/09, 36/09, 150/11, 144/12, 19/13, 137/15, 123/17, 98/19, 144/20)</w:t>
      </w:r>
      <w:bookmarkEnd w:id="0"/>
      <w:bookmarkEnd w:id="1"/>
      <w:r>
        <w:rPr>
          <w:rFonts w:ascii="Arial" w:hAnsi="Arial" w:cs="Arial"/>
          <w:b w:val="0"/>
          <w:sz w:val="22"/>
          <w:szCs w:val="22"/>
          <w:lang w:val="hr-HR"/>
        </w:rPr>
        <w:t>, Zakona o udrugama (NN 74/14, 70/17, 98/19, 151/22), te sukladno odredbama Uredbe o kriterijima, mjerilima i postupcima financiranja i ugovaranja programa i projekata od interesa za opće dobro koje provode udruge (NN 26/15, 37/21) načelnik općine Severin donosi</w:t>
      </w:r>
    </w:p>
    <w:p w14:paraId="05E2CAD4" w14:textId="77777777" w:rsidR="00CE20B6" w:rsidRDefault="00CE20B6">
      <w:pPr>
        <w:pStyle w:val="SubTitle2"/>
        <w:spacing w:after="0"/>
        <w:jc w:val="both"/>
        <w:rPr>
          <w:lang w:val="hr-HR"/>
        </w:rPr>
      </w:pPr>
    </w:p>
    <w:p w14:paraId="688BDBC3" w14:textId="77777777" w:rsidR="00CE20B6" w:rsidRDefault="00CE20B6">
      <w:pPr>
        <w:pStyle w:val="SubTitle2"/>
        <w:spacing w:after="0"/>
        <w:jc w:val="left"/>
        <w:rPr>
          <w:rFonts w:ascii="Arial" w:hAnsi="Arial" w:cs="Arial"/>
          <w:sz w:val="22"/>
          <w:szCs w:val="22"/>
          <w:lang w:val="hr-HR"/>
        </w:rPr>
      </w:pPr>
    </w:p>
    <w:p w14:paraId="587AC33F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ODLUKU</w:t>
      </w:r>
    </w:p>
    <w:p w14:paraId="78A127F1" w14:textId="2FA482B1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 načinu raspodjele sredstava iz Proračuna Općine Severin za 202</w:t>
      </w:r>
      <w:r w:rsidR="001F3E63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>. godinu namijenjenih financiranju projekata udruga u kulturi, sportu i sportskim aktivnostima, socijalnim potrebama</w:t>
      </w:r>
      <w:r w:rsidR="009C169C">
        <w:rPr>
          <w:rFonts w:ascii="Arial" w:hAnsi="Arial" w:cs="Arial"/>
          <w:sz w:val="22"/>
          <w:szCs w:val="22"/>
          <w:lang w:val="hr-HR"/>
        </w:rPr>
        <w:t xml:space="preserve"> i</w:t>
      </w:r>
      <w:r>
        <w:rPr>
          <w:rFonts w:ascii="Arial" w:hAnsi="Arial" w:cs="Arial"/>
          <w:sz w:val="22"/>
          <w:szCs w:val="22"/>
          <w:lang w:val="hr-HR"/>
        </w:rPr>
        <w:t xml:space="preserve"> drugih područja od interesa za opće dobro  </w:t>
      </w:r>
    </w:p>
    <w:p w14:paraId="59864382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 ostalih manifestacija na području Općine Severin</w:t>
      </w:r>
    </w:p>
    <w:p w14:paraId="0ED8AEEB" w14:textId="77777777" w:rsidR="00CE20B6" w:rsidRDefault="00CE20B6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</w:p>
    <w:p w14:paraId="29BB14EF" w14:textId="77777777" w:rsidR="00CE20B6" w:rsidRDefault="00CE20B6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</w:p>
    <w:p w14:paraId="091EEB12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1.</w:t>
      </w:r>
    </w:p>
    <w:p w14:paraId="022CC7A4" w14:textId="7A91EFAC" w:rsidR="00CE20B6" w:rsidRPr="003012AB" w:rsidRDefault="00000000">
      <w:pPr>
        <w:pStyle w:val="SubTitle2"/>
        <w:spacing w:after="0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Ovom Odlukom utvrđuje se način raspodjele sredstava namijenjenih financiranju projekata udruga </w:t>
      </w:r>
      <w:r>
        <w:rPr>
          <w:rFonts w:ascii="Arial" w:hAnsi="Arial" w:cs="Arial"/>
          <w:b w:val="0"/>
          <w:bCs/>
          <w:sz w:val="22"/>
          <w:szCs w:val="22"/>
          <w:lang w:val="hr-HR"/>
        </w:rPr>
        <w:t>u kulturi, sportu i sportskim aktivnostima, socijalnim potrebama</w:t>
      </w:r>
      <w:r w:rsidR="009C169C">
        <w:rPr>
          <w:rFonts w:ascii="Arial" w:hAnsi="Arial" w:cs="Arial"/>
          <w:b w:val="0"/>
          <w:bCs/>
          <w:sz w:val="22"/>
          <w:szCs w:val="22"/>
          <w:lang w:val="hr-HR"/>
        </w:rPr>
        <w:t xml:space="preserve"> i</w:t>
      </w:r>
      <w:r>
        <w:rPr>
          <w:rFonts w:ascii="Arial" w:hAnsi="Arial" w:cs="Arial"/>
          <w:b w:val="0"/>
          <w:bCs/>
          <w:sz w:val="22"/>
          <w:szCs w:val="22"/>
          <w:lang w:val="hr-HR"/>
        </w:rPr>
        <w:t xml:space="preserve"> drugih područja od interesa za opće dobro  i ostalih manifestacija na području Općine Severin za 202</w:t>
      </w:r>
      <w:r w:rsidR="001F3E63">
        <w:rPr>
          <w:rFonts w:ascii="Arial" w:hAnsi="Arial" w:cs="Arial"/>
          <w:b w:val="0"/>
          <w:bCs/>
          <w:sz w:val="22"/>
          <w:szCs w:val="22"/>
          <w:lang w:val="hr-HR"/>
        </w:rPr>
        <w:t>6</w:t>
      </w:r>
      <w:r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godinu iz raspoloživih sredstava Općine Severin, u ukupnom iznosu </w:t>
      </w:r>
      <w:r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>od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 xml:space="preserve"> </w:t>
      </w:r>
      <w:r w:rsidR="0011615D"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>39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>.</w:t>
      </w:r>
      <w:r w:rsidR="0011615D"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>2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>00</w:t>
      </w:r>
      <w:r w:rsidR="00861980">
        <w:rPr>
          <w:rFonts w:ascii="Arial" w:hAnsi="Arial" w:cs="Arial"/>
          <w:b w:val="0"/>
          <w:bCs/>
          <w:color w:val="000000"/>
          <w:sz w:val="22"/>
          <w:szCs w:val="22"/>
          <w:lang w:val="hr-HR"/>
        </w:rPr>
        <w:t>,00 eura</w:t>
      </w:r>
      <w:r>
        <w:rPr>
          <w:rFonts w:ascii="Arial" w:hAnsi="Arial" w:cs="Arial"/>
          <w:b w:val="0"/>
          <w:bCs/>
          <w:sz w:val="22"/>
          <w:szCs w:val="22"/>
          <w:lang w:val="hr-HR"/>
        </w:rPr>
        <w:t>, a koja su u proračunu Općine Severin za 202</w:t>
      </w:r>
      <w:r w:rsidR="001F3E63">
        <w:rPr>
          <w:rFonts w:ascii="Arial" w:hAnsi="Arial" w:cs="Arial"/>
          <w:b w:val="0"/>
          <w:bCs/>
          <w:sz w:val="22"/>
          <w:szCs w:val="22"/>
          <w:lang w:val="hr-HR"/>
        </w:rPr>
        <w:t>6</w:t>
      </w:r>
      <w:r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godinu osigurana u </w:t>
      </w:r>
    </w:p>
    <w:p w14:paraId="0AF3979A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sz w:val="22"/>
          <w:szCs w:val="22"/>
          <w:lang w:val="hr-HR"/>
        </w:rPr>
      </w:pPr>
    </w:p>
    <w:p w14:paraId="3E0BAB31" w14:textId="0FB4908E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de-DE"/>
        </w:rPr>
        <w:t xml:space="preserve">- </w:t>
      </w:r>
      <w:proofErr w:type="spellStart"/>
      <w:r>
        <w:rPr>
          <w:rFonts w:ascii="Arial" w:hAnsi="Arial" w:cs="Arial"/>
          <w:b w:val="0"/>
          <w:bCs/>
          <w:sz w:val="22"/>
          <w:szCs w:val="22"/>
          <w:lang w:val="de-DE"/>
        </w:rPr>
        <w:t>Programu</w:t>
      </w:r>
      <w:proofErr w:type="spellEnd"/>
      <w:r>
        <w:rPr>
          <w:rFonts w:ascii="Arial" w:hAnsi="Arial" w:cs="Arial"/>
          <w:b w:val="0"/>
          <w:bCs/>
          <w:sz w:val="22"/>
          <w:szCs w:val="22"/>
          <w:lang w:val="de-DE"/>
        </w:rPr>
        <w:t xml:space="preserve"> 1006, </w:t>
      </w:r>
      <w:proofErr w:type="spellStart"/>
      <w:r>
        <w:rPr>
          <w:rFonts w:ascii="Arial" w:hAnsi="Arial" w:cs="Arial"/>
          <w:b w:val="0"/>
          <w:bCs/>
          <w:sz w:val="22"/>
          <w:szCs w:val="22"/>
          <w:lang w:val="de-DE"/>
        </w:rPr>
        <w:t>Aktivnost</w:t>
      </w:r>
      <w:proofErr w:type="spellEnd"/>
      <w:r>
        <w:rPr>
          <w:rFonts w:ascii="Arial" w:hAnsi="Arial" w:cs="Arial"/>
          <w:b w:val="0"/>
          <w:bCs/>
          <w:sz w:val="22"/>
          <w:szCs w:val="22"/>
          <w:lang w:val="de-DE"/>
        </w:rPr>
        <w:t xml:space="preserve"> A100047, </w:t>
      </w:r>
      <w:proofErr w:type="spellStart"/>
      <w:r>
        <w:rPr>
          <w:rFonts w:ascii="Arial" w:hAnsi="Arial" w:cs="Arial"/>
          <w:b w:val="0"/>
          <w:bCs/>
          <w:sz w:val="22"/>
          <w:szCs w:val="22"/>
          <w:lang w:val="de-DE"/>
        </w:rPr>
        <w:t>račun</w:t>
      </w:r>
      <w:proofErr w:type="spellEnd"/>
      <w:r>
        <w:rPr>
          <w:rFonts w:ascii="Arial" w:hAnsi="Arial" w:cs="Arial"/>
          <w:b w:val="0"/>
          <w:bCs/>
          <w:sz w:val="22"/>
          <w:szCs w:val="22"/>
          <w:lang w:val="de-DE"/>
        </w:rPr>
        <w:t xml:space="preserve"> 38114 </w:t>
      </w:r>
      <w:r w:rsidR="001D58F4">
        <w:rPr>
          <w:rFonts w:ascii="Arial" w:hAnsi="Arial" w:cs="Arial"/>
          <w:b w:val="0"/>
          <w:bCs/>
          <w:sz w:val="22"/>
          <w:szCs w:val="22"/>
          <w:lang w:val="de-DE"/>
        </w:rPr>
        <w:t xml:space="preserve">(126) </w:t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– 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2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.000</w:t>
      </w:r>
      <w:r w:rsidR="003D4BD5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,00 </w:t>
      </w:r>
      <w:proofErr w:type="spellStart"/>
      <w:r w:rsidR="003D4BD5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eura</w:t>
      </w:r>
      <w:proofErr w:type="spellEnd"/>
    </w:p>
    <w:p w14:paraId="60B342C4" w14:textId="0FE4FB02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bCs/>
          <w:color w:val="FF0000"/>
          <w:sz w:val="22"/>
          <w:szCs w:val="22"/>
          <w:lang w:val="de-DE"/>
        </w:rPr>
        <w:tab/>
        <w:t xml:space="preserve">-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Programu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1007,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Aktivnost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A100022,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račun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38115 </w:t>
      </w:r>
      <w:r w:rsidR="001D58F4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(58</w:t>
      </w:r>
      <w:proofErr w:type="gramStart"/>
      <w:r w:rsidR="001D58F4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)</w:t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 -</w:t>
      </w:r>
      <w:proofErr w:type="gram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1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8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.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5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00</w:t>
      </w:r>
      <w:r w:rsidR="003D4BD5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,00 </w:t>
      </w:r>
      <w:proofErr w:type="spellStart"/>
      <w:r w:rsidR="003D4BD5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eura</w:t>
      </w:r>
      <w:proofErr w:type="spellEnd"/>
    </w:p>
    <w:p w14:paraId="5815512A" w14:textId="1FBA54F4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bCs/>
          <w:color w:val="FF0000"/>
          <w:sz w:val="22"/>
          <w:szCs w:val="22"/>
          <w:lang w:val="de-DE"/>
        </w:rPr>
        <w:tab/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-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Programu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1008,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Aktivnost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A100024,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račun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38114</w:t>
      </w:r>
      <w:r w:rsidR="001D58F4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(60)</w:t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</w:t>
      </w:r>
      <w:r w:rsidR="00861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–</w:t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6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.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6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00</w:t>
      </w:r>
      <w:r w:rsidR="00861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,00 </w:t>
      </w:r>
      <w:proofErr w:type="spellStart"/>
      <w:r w:rsidR="00861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eura</w:t>
      </w:r>
      <w:proofErr w:type="spellEnd"/>
    </w:p>
    <w:p w14:paraId="44D78AAE" w14:textId="3BD50EFD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bCs/>
          <w:color w:val="FF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b w:val="0"/>
          <w:bCs/>
          <w:color w:val="FF0000"/>
          <w:sz w:val="22"/>
          <w:szCs w:val="22"/>
          <w:lang w:val="de-DE"/>
        </w:rPr>
        <w:tab/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-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Programu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1009,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Aktivnost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A100019,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račun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 37229 </w:t>
      </w:r>
      <w:r w:rsidR="001D58F4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(119) </w:t>
      </w:r>
      <w:r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– 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12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.</w:t>
      </w:r>
      <w:r w:rsidR="001F3E63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2</w:t>
      </w:r>
      <w:r w:rsidR="00054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00</w:t>
      </w:r>
      <w:r w:rsidR="00861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 xml:space="preserve">,00 </w:t>
      </w:r>
      <w:proofErr w:type="spellStart"/>
      <w:r w:rsidR="00861980">
        <w:rPr>
          <w:rFonts w:ascii="Arial" w:hAnsi="Arial" w:cs="Arial"/>
          <w:b w:val="0"/>
          <w:bCs/>
          <w:color w:val="000000"/>
          <w:sz w:val="22"/>
          <w:szCs w:val="22"/>
          <w:lang w:val="de-DE"/>
        </w:rPr>
        <w:t>eura</w:t>
      </w:r>
      <w:proofErr w:type="spellEnd"/>
    </w:p>
    <w:p w14:paraId="1BF0078F" w14:textId="77777777" w:rsidR="00CE20B6" w:rsidRDefault="00CE20B6">
      <w:pPr>
        <w:pStyle w:val="SubTitle2"/>
        <w:spacing w:after="0"/>
        <w:rPr>
          <w:rFonts w:ascii="Arial" w:hAnsi="Arial" w:cs="Arial"/>
          <w:color w:val="FF0000"/>
          <w:sz w:val="22"/>
          <w:szCs w:val="22"/>
          <w:lang w:val="de-DE"/>
        </w:rPr>
      </w:pPr>
    </w:p>
    <w:p w14:paraId="625EC453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2.</w:t>
      </w:r>
    </w:p>
    <w:p w14:paraId="689E9A03" w14:textId="45F35258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Sredstva navedena u članku 1. raspodijeliti će se na temelju Jedinstvenog javnog poziva za financiranje programa/projekata udruga u kulturi, sportu i sportskim aktivnostima, socijalnim potrebama, drugih područja od interesa za opće dobro  i ostalih manifestacija na području Općine Severin za 202</w:t>
      </w:r>
      <w:r w:rsidR="001F3E63">
        <w:rPr>
          <w:rFonts w:ascii="Arial" w:hAnsi="Arial" w:cs="Arial"/>
          <w:b w:val="0"/>
          <w:sz w:val="22"/>
          <w:szCs w:val="22"/>
          <w:lang w:val="hr-HR"/>
        </w:rPr>
        <w:t>6</w:t>
      </w:r>
      <w:r>
        <w:rPr>
          <w:rFonts w:ascii="Arial" w:hAnsi="Arial" w:cs="Arial"/>
          <w:b w:val="0"/>
          <w:sz w:val="22"/>
          <w:szCs w:val="22"/>
          <w:lang w:val="hr-HR"/>
        </w:rPr>
        <w:t>. godinu (u daljnjem tekstu: javni poziv) čiji je nositelj Općina Severin i u skladu s dokumentacijom za provedbu javnog poziva koja je sastavni dio ove Odluke.</w:t>
      </w:r>
    </w:p>
    <w:p w14:paraId="27875A94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0EAAB26A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3.</w:t>
      </w:r>
    </w:p>
    <w:p w14:paraId="458B4D65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Dokumentacija za provedbu javnog poziva iz članka 2. ove Odluke obuhvaća: </w:t>
      </w:r>
    </w:p>
    <w:p w14:paraId="0C250113" w14:textId="77777777" w:rsidR="00CE20B6" w:rsidRDefault="00000000">
      <w:pPr>
        <w:pStyle w:val="SubTitle2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tekst javnog poziva, </w:t>
      </w:r>
    </w:p>
    <w:p w14:paraId="02A6E02A" w14:textId="77777777" w:rsidR="00CE20B6" w:rsidRDefault="00000000">
      <w:pPr>
        <w:pStyle w:val="SubTitle2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upute za prijavitelje, </w:t>
      </w:r>
    </w:p>
    <w:p w14:paraId="56F26FD1" w14:textId="77777777" w:rsidR="00CE20B6" w:rsidRDefault="00000000">
      <w:pPr>
        <w:pStyle w:val="SubTitle2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obrasce za prijavu projekta, </w:t>
      </w:r>
    </w:p>
    <w:p w14:paraId="2DB8867C" w14:textId="77777777" w:rsidR="00CE20B6" w:rsidRDefault="00000000">
      <w:pPr>
        <w:pStyle w:val="SubTitle2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obrazac za procjenu kvalitete/vrijednosti projekta i </w:t>
      </w:r>
    </w:p>
    <w:p w14:paraId="1B0C208F" w14:textId="77777777" w:rsidR="00CE20B6" w:rsidRDefault="00000000">
      <w:pPr>
        <w:pStyle w:val="SubTitle2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obrasce za provedbu projekta i izvještavanje.</w:t>
      </w:r>
    </w:p>
    <w:p w14:paraId="3B49DBCD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1B8216C0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</w:p>
    <w:p w14:paraId="68AF7DF8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Cs/>
          <w:color w:val="000000"/>
          <w:sz w:val="22"/>
          <w:szCs w:val="22"/>
          <w:lang w:val="hr-HR"/>
        </w:rPr>
        <w:t>Obrasci za prijavu iz stavka 1. točke 3. su:</w:t>
      </w:r>
    </w:p>
    <w:p w14:paraId="2F80721B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>A. Obrazac opisa programa ili projekta sa popisom priloga koje je potrebno priložiti uz prijavu</w:t>
      </w:r>
    </w:p>
    <w:p w14:paraId="6DA63592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>B. Obrazac proračuna programa ili projekta</w:t>
      </w:r>
    </w:p>
    <w:p w14:paraId="1C6211FC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>C. Obrazac izjave o nepostojanju dvostrukog financiranja</w:t>
      </w:r>
    </w:p>
    <w:p w14:paraId="7958B268" w14:textId="546AB27F" w:rsidR="00CE20B6" w:rsidRDefault="00000000">
      <w:r>
        <w:rPr>
          <w:rFonts w:ascii="Arial" w:hAnsi="Arial" w:cs="Arial"/>
          <w:bCs/>
          <w:color w:val="000000"/>
          <w:sz w:val="22"/>
          <w:szCs w:val="22"/>
        </w:rPr>
        <w:t>D. Obrazac izjave o financiranim projektima organizacije iz javnih izvora u 202</w:t>
      </w:r>
      <w:r w:rsidR="001F3E63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>. godini</w:t>
      </w:r>
    </w:p>
    <w:p w14:paraId="5AC13305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</w:p>
    <w:p w14:paraId="40CF2EBE" w14:textId="77777777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Obrasci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za procjenu kvalitete/vrijednosti projekta </w:t>
      </w:r>
      <w:r>
        <w:rPr>
          <w:rFonts w:ascii="Arial" w:hAnsi="Arial" w:cs="Arial"/>
          <w:bCs/>
          <w:color w:val="000000"/>
          <w:sz w:val="22"/>
          <w:szCs w:val="22"/>
          <w:lang w:val="hr-HR"/>
        </w:rPr>
        <w:t>u iz stavka 1. točke 4. je:</w:t>
      </w:r>
    </w:p>
    <w:p w14:paraId="67410663" w14:textId="77777777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 xml:space="preserve">E. </w:t>
      </w:r>
      <w:r>
        <w:rPr>
          <w:rFonts w:ascii="Arial" w:hAnsi="Arial" w:cs="Arial"/>
          <w:b w:val="0"/>
          <w:sz w:val="22"/>
          <w:szCs w:val="22"/>
          <w:lang w:val="hr-HR"/>
        </w:rPr>
        <w:t>Obrazac za procjenu kvalitete/vrijednosti projekta</w:t>
      </w:r>
    </w:p>
    <w:p w14:paraId="449EFC3A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</w:p>
    <w:p w14:paraId="223F0501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Cs/>
          <w:color w:val="000000"/>
          <w:sz w:val="22"/>
          <w:szCs w:val="22"/>
          <w:lang w:val="hr-HR"/>
        </w:rPr>
        <w:t>Obrasci za provedbu projekta i izvještavanje iz stavka 1. točke 5. su:</w:t>
      </w:r>
    </w:p>
    <w:p w14:paraId="66AFB939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>F. Obrazac ugovora o financiranju programa ili projekta</w:t>
      </w:r>
    </w:p>
    <w:p w14:paraId="7E61B2F1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>G. Obrazac opisnog izvještaja provedbe programa ili projekta</w:t>
      </w:r>
    </w:p>
    <w:p w14:paraId="051AD5B2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  <w:lang w:val="hr-HR"/>
        </w:rPr>
      </w:pPr>
      <w:r>
        <w:rPr>
          <w:rFonts w:ascii="Arial" w:hAnsi="Arial" w:cs="Arial"/>
          <w:b w:val="0"/>
          <w:color w:val="000000"/>
          <w:sz w:val="22"/>
          <w:szCs w:val="22"/>
          <w:lang w:val="hr-HR"/>
        </w:rPr>
        <w:t>H. Obrazac financijskog izvještaja provedbe programa ili projekta</w:t>
      </w:r>
    </w:p>
    <w:p w14:paraId="7184B0CE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0A7FAFF2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4.</w:t>
      </w:r>
    </w:p>
    <w:p w14:paraId="5F8D99F9" w14:textId="244FFBED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Poziv i dokumentacija za provedbu javnog poziva iz članka 3. objavljuje se u cijelosti na mrežnim stranicama Općine Severin </w:t>
      </w:r>
      <w:hyperlink r:id="rId7" w:history="1">
        <w:r w:rsidR="00861980" w:rsidRPr="00CE3AEC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www.severin.hr</w:t>
        </w:r>
      </w:hyperlink>
      <w:r>
        <w:rPr>
          <w:rFonts w:ascii="Arial" w:hAnsi="Arial" w:cs="Arial"/>
          <w:b w:val="0"/>
          <w:sz w:val="22"/>
          <w:szCs w:val="22"/>
          <w:lang w:val="hr-HR"/>
        </w:rPr>
        <w:t>.</w:t>
      </w:r>
    </w:p>
    <w:p w14:paraId="3A968092" w14:textId="77777777" w:rsidR="00861980" w:rsidRDefault="0086198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5658D519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28F412A6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5.</w:t>
      </w:r>
    </w:p>
    <w:p w14:paraId="367C39BB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Općina Severin nadležna je za provedbu postupka.</w:t>
      </w:r>
    </w:p>
    <w:p w14:paraId="56BF8317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Sukladno Uputama za prijavitelje, Općina Severin će osnovati Povjerenstvo za otvaranje prijava i provjeru propisanih uvjeta javnog poziva te provesti otvaranje zaprimljenih prijava.</w:t>
      </w:r>
    </w:p>
    <w:p w14:paraId="0C14E020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Općina Severin osnovati će Povjerenstvo za ocjenjivanje i za procjenu zaprimljenih projektnih prijava koje su uspješno ispunile provjeru propisanih uvjeta javnog poziva.</w:t>
      </w:r>
    </w:p>
    <w:p w14:paraId="17E6EC24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Članovi Povjerenstva za otvaranje prijava i provjeru propisanih uvjeta javnog poziva i Povjerenstva za ocjenjivanje i procjenu zaprimljenih projektnih prijava radit će sukladno proceduri navedenoj u Uputama za prijavitelje.</w:t>
      </w:r>
    </w:p>
    <w:p w14:paraId="10FDE39E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Članove Povjerenstva za otvaranje prijava i provjeru propisanih uvjeta javnog poziva i Povjerenstva za ocjenjivanje i procjenu zaprimljenih projektnih prijava imenuje načelnik Općine Severin.</w:t>
      </w:r>
    </w:p>
    <w:p w14:paraId="6629B400" w14:textId="77777777" w:rsidR="001D58F4" w:rsidRDefault="001D58F4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7711E343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6.</w:t>
      </w:r>
    </w:p>
    <w:p w14:paraId="04486A65" w14:textId="18660B6E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sz w:val="22"/>
          <w:szCs w:val="22"/>
          <w:lang w:val="hr-HR"/>
        </w:rPr>
        <w:t>Na temelju provedenog postupka ocjenjivanja projekata, načelnik Općine Severin</w:t>
      </w:r>
      <w:r>
        <w:rPr>
          <w:rFonts w:ascii="Arial" w:hAnsi="Arial" w:cs="Arial"/>
          <w:b w:val="0"/>
          <w:color w:val="FF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hr-HR"/>
        </w:rPr>
        <w:t>donosi Odluku o raspodjeli sredstava za financiranje projekata/programa udruga u kulturi, sportu i sportskim aktivnostima, socijalnim potrebama, drugih područja od interesa za opće dobro  i ostalih manifestacija na području Općine Severin za 202</w:t>
      </w:r>
      <w:r w:rsidR="001F3E63">
        <w:rPr>
          <w:rFonts w:ascii="Arial" w:hAnsi="Arial" w:cs="Arial"/>
          <w:b w:val="0"/>
          <w:sz w:val="22"/>
          <w:szCs w:val="22"/>
          <w:lang w:val="hr-HR"/>
        </w:rPr>
        <w:t>6</w:t>
      </w:r>
      <w:r>
        <w:rPr>
          <w:rFonts w:ascii="Arial" w:hAnsi="Arial" w:cs="Arial"/>
          <w:b w:val="0"/>
          <w:sz w:val="22"/>
          <w:szCs w:val="22"/>
          <w:lang w:val="hr-HR"/>
        </w:rPr>
        <w:t>. godinu.</w:t>
      </w:r>
    </w:p>
    <w:p w14:paraId="69264B47" w14:textId="77777777" w:rsidR="00CE20B6" w:rsidRDefault="00000000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  <w:r>
        <w:rPr>
          <w:rFonts w:ascii="Arial" w:hAnsi="Arial" w:cs="Arial"/>
          <w:b w:val="0"/>
          <w:sz w:val="22"/>
          <w:szCs w:val="22"/>
          <w:lang w:val="hr-HR"/>
        </w:rPr>
        <w:t>Na temelju Odluke iz stavka 1. ovog članka Općina Severin će s nositeljem projekta sklopiti pojedinačne ugovore.</w:t>
      </w:r>
    </w:p>
    <w:p w14:paraId="7D22D189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7.</w:t>
      </w:r>
    </w:p>
    <w:p w14:paraId="3BCD6071" w14:textId="77777777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Odluka iz članka 6. bit će objavljena na mrežnim stranicama Općine Severin </w:t>
      </w:r>
      <w:hyperlink r:id="rId8" w:history="1">
        <w:r w:rsidR="00CE20B6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www.se</w:t>
        </w:r>
        <w:bookmarkStart w:id="2" w:name="_Hlt470855843"/>
        <w:r w:rsidR="00CE20B6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v</w:t>
        </w:r>
        <w:bookmarkEnd w:id="2"/>
        <w:r w:rsidR="00CE20B6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erin.hr</w:t>
        </w:r>
      </w:hyperlink>
    </w:p>
    <w:p w14:paraId="50F9A9A3" w14:textId="77777777" w:rsidR="00CE20B6" w:rsidRDefault="00CE20B6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</w:p>
    <w:p w14:paraId="14EDC336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8.</w:t>
      </w:r>
    </w:p>
    <w:p w14:paraId="00669ECD" w14:textId="77777777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sz w:val="22"/>
          <w:szCs w:val="22"/>
          <w:lang w:val="hr-HR"/>
        </w:rPr>
        <w:t>Za provedbu ove Odluke zadužuje se Jedinstveni upravni odjel Općine Severin.</w:t>
      </w:r>
    </w:p>
    <w:p w14:paraId="7BE6CA14" w14:textId="77777777" w:rsidR="00CE20B6" w:rsidRDefault="00CE20B6">
      <w:pPr>
        <w:pStyle w:val="SubTitle2"/>
        <w:spacing w:after="0"/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14:paraId="5FE35687" w14:textId="77777777" w:rsidR="00CE20B6" w:rsidRDefault="00000000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9.</w:t>
      </w:r>
    </w:p>
    <w:p w14:paraId="2F7B6B9C" w14:textId="77777777" w:rsidR="00CE20B6" w:rsidRDefault="00000000">
      <w:pPr>
        <w:pStyle w:val="SubTitle2"/>
        <w:spacing w:after="0"/>
        <w:jc w:val="both"/>
      </w:pPr>
      <w:r>
        <w:rPr>
          <w:rFonts w:ascii="Arial" w:hAnsi="Arial" w:cs="Arial"/>
          <w:b w:val="0"/>
          <w:sz w:val="22"/>
          <w:szCs w:val="22"/>
          <w:lang w:val="hr-HR"/>
        </w:rPr>
        <w:t xml:space="preserve">Ova Odluka stupa na snagu danom donošenja, a objavit će se u „Službenom glasniku Općine Severin“ i na mrežnim stranicama Općine Severin </w:t>
      </w:r>
      <w:hyperlink r:id="rId9" w:history="1">
        <w:r w:rsidR="00CE20B6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www.sev</w:t>
        </w:r>
        <w:bookmarkStart w:id="3" w:name="_Hlt470764318"/>
        <w:bookmarkStart w:id="4" w:name="_Hlt470764319"/>
        <w:r w:rsidR="00CE20B6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e</w:t>
        </w:r>
        <w:bookmarkEnd w:id="3"/>
        <w:bookmarkEnd w:id="4"/>
        <w:r w:rsidR="00CE20B6">
          <w:rPr>
            <w:rStyle w:val="Hiperveza"/>
            <w:rFonts w:ascii="Arial" w:hAnsi="Arial" w:cs="Arial"/>
            <w:b w:val="0"/>
            <w:sz w:val="22"/>
            <w:szCs w:val="22"/>
            <w:lang w:val="hr-HR"/>
          </w:rPr>
          <w:t>rin.hr</w:t>
        </w:r>
      </w:hyperlink>
      <w:r>
        <w:rPr>
          <w:rFonts w:ascii="Arial" w:hAnsi="Arial" w:cs="Arial"/>
          <w:b w:val="0"/>
          <w:sz w:val="22"/>
          <w:szCs w:val="22"/>
          <w:lang w:val="hr-HR"/>
        </w:rPr>
        <w:t>.</w:t>
      </w:r>
    </w:p>
    <w:p w14:paraId="2CDC0F19" w14:textId="77777777" w:rsidR="00CE20B6" w:rsidRDefault="00000000">
      <w:pPr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113BFA3E" w14:textId="77777777" w:rsidR="00CE20B6" w:rsidRDefault="00CE20B6">
      <w:pPr>
        <w:ind w:left="4248" w:firstLine="708"/>
        <w:rPr>
          <w:rFonts w:ascii="Arial" w:hAnsi="Arial" w:cs="Arial"/>
          <w:b/>
          <w:sz w:val="22"/>
          <w:szCs w:val="22"/>
        </w:rPr>
      </w:pPr>
    </w:p>
    <w:p w14:paraId="44FBCCED" w14:textId="77777777" w:rsidR="00CE20B6" w:rsidRDefault="00000000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 Općine Severin</w:t>
      </w:r>
    </w:p>
    <w:p w14:paraId="6ED3E75B" w14:textId="5394270E" w:rsidR="00CE20B6" w:rsidRDefault="001F3E63" w:rsidP="001F3E63">
      <w:pPr>
        <w:ind w:left="4956"/>
        <w:jc w:val="right"/>
      </w:pPr>
      <w:r>
        <w:rPr>
          <w:rFonts w:ascii="Arial" w:hAnsi="Arial" w:cs="Arial"/>
          <w:sz w:val="22"/>
          <w:szCs w:val="22"/>
        </w:rPr>
        <w:t>Antonio Babec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525F7349" w14:textId="77777777" w:rsidR="00CE20B6" w:rsidRDefault="00CE20B6">
      <w:pPr>
        <w:ind w:left="5664"/>
      </w:pPr>
    </w:p>
    <w:sectPr w:rsidR="00CE20B6">
      <w:head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FF58" w14:textId="77777777" w:rsidR="00A65535" w:rsidRDefault="00A65535">
      <w:r>
        <w:separator/>
      </w:r>
    </w:p>
  </w:endnote>
  <w:endnote w:type="continuationSeparator" w:id="0">
    <w:p w14:paraId="383D3AE8" w14:textId="77777777" w:rsidR="00A65535" w:rsidRDefault="00A6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7544" w14:textId="77777777" w:rsidR="005400FA" w:rsidRDefault="005400FA">
    <w:pPr>
      <w:pStyle w:val="Podnoje"/>
      <w:jc w:val="right"/>
    </w:pPr>
  </w:p>
  <w:p w14:paraId="251D760A" w14:textId="77777777" w:rsidR="005400FA" w:rsidRDefault="005400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7AB5" w14:textId="77777777" w:rsidR="00A65535" w:rsidRDefault="00A65535">
      <w:r>
        <w:rPr>
          <w:color w:val="000000"/>
        </w:rPr>
        <w:separator/>
      </w:r>
    </w:p>
  </w:footnote>
  <w:footnote w:type="continuationSeparator" w:id="0">
    <w:p w14:paraId="73F6A61D" w14:textId="77777777" w:rsidR="00A65535" w:rsidRDefault="00A6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30F2" w14:textId="77777777" w:rsidR="005400FA" w:rsidRDefault="005400F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D7BE" w14:textId="77777777" w:rsidR="005400FA" w:rsidRDefault="00000000">
    <w:pPr>
      <w:tabs>
        <w:tab w:val="center" w:pos="4536"/>
        <w:tab w:val="right" w:pos="9072"/>
      </w:tabs>
      <w:spacing w:line="276" w:lineRule="auto"/>
      <w:jc w:val="both"/>
      <w:textAlignment w:val="auto"/>
    </w:pPr>
    <w:r>
      <w:rPr>
        <w:rFonts w:ascii="Calibri" w:eastAsia="Calibri" w:hAnsi="Calibri" w:cs="Arial"/>
        <w:sz w:val="22"/>
        <w:szCs w:val="22"/>
        <w:lang w:eastAsia="en-US" w:bidi="he-IL"/>
      </w:rPr>
      <w:t xml:space="preserve">                                      </w:t>
    </w:r>
    <w:r>
      <w:rPr>
        <w:rFonts w:ascii="Calibri" w:eastAsia="Calibri" w:hAnsi="Calibri" w:cs="Arial"/>
        <w:noProof/>
        <w:sz w:val="22"/>
        <w:szCs w:val="22"/>
        <w:lang w:eastAsia="hr-HR" w:bidi="he-IL"/>
      </w:rPr>
      <w:drawing>
        <wp:inline distT="0" distB="0" distL="0" distR="0" wp14:anchorId="79C8A345" wp14:editId="212C7518">
          <wp:extent cx="590546" cy="704846"/>
          <wp:effectExtent l="0" t="0" r="4" b="4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46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F169C2B" w14:textId="77777777" w:rsidR="005400FA" w:rsidRDefault="00000000">
    <w:pPr>
      <w:spacing w:line="276" w:lineRule="auto"/>
      <w:jc w:val="both"/>
      <w:textAlignment w:val="auto"/>
      <w:rPr>
        <w:rFonts w:ascii="Arial" w:eastAsia="Calibri" w:hAnsi="Arial" w:cs="Arial"/>
        <w:b/>
        <w:sz w:val="22"/>
        <w:szCs w:val="20"/>
        <w:lang w:eastAsia="en-US" w:bidi="he-IL"/>
      </w:rPr>
    </w:pPr>
    <w:r>
      <w:rPr>
        <w:rFonts w:ascii="Arial" w:eastAsia="Calibri" w:hAnsi="Arial" w:cs="Arial"/>
        <w:b/>
        <w:sz w:val="22"/>
        <w:szCs w:val="20"/>
        <w:lang w:eastAsia="en-US" w:bidi="he-IL"/>
      </w:rPr>
      <w:t xml:space="preserve">                </w:t>
    </w:r>
    <w:r>
      <w:rPr>
        <w:rFonts w:ascii="Arial" w:eastAsia="Calibri" w:hAnsi="Arial" w:cs="Arial"/>
        <w:b/>
        <w:sz w:val="22"/>
        <w:szCs w:val="20"/>
        <w:lang w:eastAsia="en-US" w:bidi="he-IL"/>
      </w:rPr>
      <w:t>REPUBLIKA HRVATSKA</w:t>
    </w:r>
  </w:p>
  <w:p w14:paraId="1171F91D" w14:textId="77777777" w:rsidR="005400FA" w:rsidRDefault="00000000">
    <w:pPr>
      <w:spacing w:line="276" w:lineRule="auto"/>
      <w:jc w:val="both"/>
      <w:textAlignment w:val="auto"/>
    </w:pPr>
    <w:r>
      <w:rPr>
        <w:rFonts w:ascii="Calibri" w:eastAsia="Calibri" w:hAnsi="Calibri" w:cs="Arial"/>
        <w:noProof/>
        <w:sz w:val="22"/>
        <w:szCs w:val="22"/>
        <w:lang w:eastAsia="hr-HR" w:bidi="he-IL"/>
      </w:rPr>
      <w:drawing>
        <wp:anchor distT="0" distB="0" distL="114300" distR="114300" simplePos="0" relativeHeight="251659264" behindDoc="0" locked="0" layoutInCell="1" allowOverlap="1" wp14:anchorId="4194EA44" wp14:editId="08EC16A9">
          <wp:simplePos x="0" y="0"/>
          <wp:positionH relativeFrom="column">
            <wp:posOffset>222885</wp:posOffset>
          </wp:positionH>
          <wp:positionV relativeFrom="paragraph">
            <wp:posOffset>161291</wp:posOffset>
          </wp:positionV>
          <wp:extent cx="485775" cy="628650"/>
          <wp:effectExtent l="0" t="0" r="9525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2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Calibri" w:hAnsi="Arial" w:cs="Arial"/>
        <w:b/>
        <w:sz w:val="22"/>
        <w:szCs w:val="20"/>
        <w:lang w:eastAsia="en-US" w:bidi="he-IL"/>
      </w:rPr>
      <w:t xml:space="preserve"> BJELOVARSKO-BILOGORSKA ŽUPANIJA</w:t>
    </w:r>
  </w:p>
  <w:p w14:paraId="5C6E78B1" w14:textId="77777777" w:rsidR="005400FA" w:rsidRDefault="00000000">
    <w:pPr>
      <w:spacing w:line="276" w:lineRule="auto"/>
      <w:jc w:val="both"/>
      <w:textAlignment w:val="auto"/>
    </w:pPr>
    <w:r>
      <w:rPr>
        <w:rFonts w:ascii="Arial" w:eastAsia="Calibri" w:hAnsi="Arial" w:cs="Arial"/>
        <w:b/>
        <w:sz w:val="22"/>
        <w:szCs w:val="22"/>
        <w:lang w:eastAsia="en-US" w:bidi="he-IL"/>
      </w:rPr>
      <w:t>OPĆINA SEVERIN</w:t>
    </w:r>
  </w:p>
  <w:p w14:paraId="1519101F" w14:textId="77777777" w:rsidR="005400FA" w:rsidRDefault="00000000">
    <w:pPr>
      <w:spacing w:line="276" w:lineRule="auto"/>
      <w:jc w:val="both"/>
      <w:textAlignment w:val="auto"/>
    </w:pPr>
    <w:r>
      <w:rPr>
        <w:rFonts w:ascii="Arial" w:eastAsia="Calibri" w:hAnsi="Arial" w:cs="Arial"/>
        <w:b/>
        <w:sz w:val="22"/>
        <w:szCs w:val="22"/>
        <w:lang w:eastAsia="en-US" w:bidi="he-IL"/>
      </w:rPr>
      <w:t>Općinski načelnik</w:t>
    </w:r>
  </w:p>
  <w:p w14:paraId="7D8C255D" w14:textId="77777777" w:rsidR="005400FA" w:rsidRDefault="005400FA">
    <w:pPr>
      <w:tabs>
        <w:tab w:val="center" w:pos="4536"/>
        <w:tab w:val="right" w:pos="9072"/>
      </w:tabs>
      <w:textAlignment w:val="auto"/>
      <w:rPr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029AA"/>
    <w:multiLevelType w:val="multilevel"/>
    <w:tmpl w:val="2588227C"/>
    <w:lvl w:ilvl="0">
      <w:start w:val="1"/>
      <w:numFmt w:val="decimal"/>
      <w:lvlText w:val="%1."/>
      <w:lvlJc w:val="left"/>
      <w:pPr>
        <w:ind w:left="6384" w:hanging="360"/>
      </w:pPr>
    </w:lvl>
    <w:lvl w:ilvl="1">
      <w:start w:val="1"/>
      <w:numFmt w:val="lowerLetter"/>
      <w:lvlText w:val="%2."/>
      <w:lvlJc w:val="left"/>
      <w:pPr>
        <w:ind w:left="7104" w:hanging="360"/>
      </w:pPr>
    </w:lvl>
    <w:lvl w:ilvl="2">
      <w:start w:val="1"/>
      <w:numFmt w:val="lowerRoman"/>
      <w:lvlText w:val="%3."/>
      <w:lvlJc w:val="right"/>
      <w:pPr>
        <w:ind w:left="7824" w:hanging="180"/>
      </w:pPr>
    </w:lvl>
    <w:lvl w:ilvl="3">
      <w:start w:val="1"/>
      <w:numFmt w:val="decimal"/>
      <w:lvlText w:val="%4."/>
      <w:lvlJc w:val="left"/>
      <w:pPr>
        <w:ind w:left="8544" w:hanging="360"/>
      </w:pPr>
    </w:lvl>
    <w:lvl w:ilvl="4">
      <w:start w:val="1"/>
      <w:numFmt w:val="lowerLetter"/>
      <w:lvlText w:val="%5."/>
      <w:lvlJc w:val="left"/>
      <w:pPr>
        <w:ind w:left="9264" w:hanging="360"/>
      </w:pPr>
    </w:lvl>
    <w:lvl w:ilvl="5">
      <w:start w:val="1"/>
      <w:numFmt w:val="lowerRoman"/>
      <w:lvlText w:val="%6."/>
      <w:lvlJc w:val="right"/>
      <w:pPr>
        <w:ind w:left="9984" w:hanging="180"/>
      </w:pPr>
    </w:lvl>
    <w:lvl w:ilvl="6">
      <w:start w:val="1"/>
      <w:numFmt w:val="decimal"/>
      <w:lvlText w:val="%7."/>
      <w:lvlJc w:val="left"/>
      <w:pPr>
        <w:ind w:left="10704" w:hanging="360"/>
      </w:pPr>
    </w:lvl>
    <w:lvl w:ilvl="7">
      <w:start w:val="1"/>
      <w:numFmt w:val="lowerLetter"/>
      <w:lvlText w:val="%8."/>
      <w:lvlJc w:val="left"/>
      <w:pPr>
        <w:ind w:left="11424" w:hanging="360"/>
      </w:pPr>
    </w:lvl>
    <w:lvl w:ilvl="8">
      <w:start w:val="1"/>
      <w:numFmt w:val="lowerRoman"/>
      <w:lvlText w:val="%9."/>
      <w:lvlJc w:val="right"/>
      <w:pPr>
        <w:ind w:left="12144" w:hanging="180"/>
      </w:pPr>
    </w:lvl>
  </w:abstractNum>
  <w:num w:numId="1" w16cid:durableId="88718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B6"/>
    <w:rsid w:val="0005447F"/>
    <w:rsid w:val="00054980"/>
    <w:rsid w:val="000A5C4A"/>
    <w:rsid w:val="0011615D"/>
    <w:rsid w:val="001D58F4"/>
    <w:rsid w:val="001F3E63"/>
    <w:rsid w:val="003012AB"/>
    <w:rsid w:val="00312FC7"/>
    <w:rsid w:val="00387649"/>
    <w:rsid w:val="003D2D52"/>
    <w:rsid w:val="003D4BD5"/>
    <w:rsid w:val="005400FA"/>
    <w:rsid w:val="007726BD"/>
    <w:rsid w:val="007B4D0A"/>
    <w:rsid w:val="008051D1"/>
    <w:rsid w:val="00861980"/>
    <w:rsid w:val="009269E9"/>
    <w:rsid w:val="009C169C"/>
    <w:rsid w:val="00A65535"/>
    <w:rsid w:val="00AA0669"/>
    <w:rsid w:val="00BE151F"/>
    <w:rsid w:val="00CD6440"/>
    <w:rsid w:val="00CE20B6"/>
    <w:rsid w:val="00DC10E0"/>
    <w:rsid w:val="00E6269C"/>
    <w:rsid w:val="00F3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DC40"/>
  <w15:docId w15:val="{7BF60F9F-441A-49D1-83FE-F509C62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he-IL"/>
      </w:rPr>
    </w:rPrDefault>
    <w:pPrDefault>
      <w:pPr>
        <w:autoSpaceDN w:val="0"/>
        <w:spacing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Zadanifontodlomka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Hiperveza">
    <w:name w:val="Hyperlink"/>
    <w:rPr>
      <w:color w:val="0000FF"/>
      <w:u w:val="single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szCs w:val="20"/>
      <w:lang w:val="en-GB" w:eastAsia="en-US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eastAsia="Times New Roman" w:hAnsi="Tahoma" w:cs="Tahoma"/>
      <w:sz w:val="16"/>
      <w:szCs w:val="16"/>
      <w:lang w:eastAsia="ar-SA" w:bidi="ar-SA"/>
    </w:rPr>
  </w:style>
  <w:style w:type="character" w:customStyle="1" w:styleId="HeaderChar1">
    <w:name w:val="Header Char1"/>
    <w:basedOn w:val="Zadanifontodlomka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FooterChar1">
    <w:name w:val="Footer Char1"/>
    <w:basedOn w:val="Zadanifontodlomka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alloonTextChar1">
    <w:name w:val="Balloon Text Char1"/>
    <w:basedOn w:val="Zadanifontodlomka"/>
    <w:rPr>
      <w:rFonts w:ascii="Tahoma" w:eastAsia="Times New Roman" w:hAnsi="Tahoma" w:cs="Tahoma"/>
      <w:sz w:val="16"/>
      <w:szCs w:val="16"/>
      <w:lang w:eastAsia="ar-SA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861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in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verin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verin.h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Pročelnik</dc:creator>
  <cp:lastModifiedBy>SEVERIN</cp:lastModifiedBy>
  <cp:revision>6</cp:revision>
  <cp:lastPrinted>2026-01-19T07:52:00Z</cp:lastPrinted>
  <dcterms:created xsi:type="dcterms:W3CDTF">2024-03-26T07:48:00Z</dcterms:created>
  <dcterms:modified xsi:type="dcterms:W3CDTF">2026-01-19T07:52:00Z</dcterms:modified>
</cp:coreProperties>
</file>